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C353A"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32"/>
          <w:lang w:val="en-US"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科室主任确认新技术新项目流程指引</w:t>
      </w:r>
    </w:p>
    <w:p w14:paraId="637DA84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一、登录</w:t>
      </w:r>
      <w:r>
        <w:rPr>
          <w:rFonts w:hint="eastAsia"/>
          <w:lang w:val="en-US" w:eastAsia="zh-CN"/>
        </w:rPr>
        <w:t xml:space="preserve"> </w:t>
      </w:r>
    </w:p>
    <w:p w14:paraId="5E5EDDC1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第一种方式：进入企业微信工作台，寻找“伦理系统”，直接点击进入，无需登录。如需要登录账号密码，可多点击几次。</w:t>
      </w:r>
    </w:p>
    <w:p w14:paraId="379632F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第二种方式：登录网址：https://ethics.szsdsrmyy.com:8899/，输入账号密码登录。账号：六位数工号，密码：通过忘记密码找回。</w:t>
      </w:r>
    </w:p>
    <w:p w14:paraId="74599733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6690" cy="2836545"/>
            <wp:effectExtent l="0" t="0" r="6350" b="13335"/>
            <wp:docPr id="5" name="图片 5" descr="dc93a3d24cacd01b9e0230fe3f3b3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c93a3d24cacd01b9e0230fe3f3b3f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3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EE312">
      <w:pPr>
        <w:numPr>
          <w:ilvl w:val="0"/>
          <w:numId w:val="0"/>
        </w:numPr>
        <w:rPr>
          <w:rFonts w:hint="eastAsia"/>
          <w:b/>
          <w:bCs/>
          <w:sz w:val="28"/>
          <w:szCs w:val="32"/>
          <w:lang w:val="en-US"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二、确定角色</w:t>
      </w:r>
    </w:p>
    <w:p w14:paraId="08C4D65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右上角点击“科室主任”，切换到科室主任角色。如无科室主任角色，请企业微信联系姚文静，内线：16539</w:t>
      </w:r>
    </w:p>
    <w:p w14:paraId="41EC181C">
      <w:r>
        <w:drawing>
          <wp:inline distT="0" distB="0" distL="114300" distR="114300">
            <wp:extent cx="5266690" cy="2479675"/>
            <wp:effectExtent l="0" t="0" r="6350" b="444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7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2A931">
      <w:pPr>
        <w:rPr>
          <w:rFonts w:hint="eastAsia"/>
          <w:lang w:val="en-US" w:eastAsia="zh-CN"/>
        </w:rPr>
      </w:pPr>
    </w:p>
    <w:p w14:paraId="025FA1CE">
      <w:pPr>
        <w:numPr>
          <w:ilvl w:val="0"/>
          <w:numId w:val="0"/>
        </w:numPr>
        <w:rPr>
          <w:rFonts w:hint="eastAsia"/>
          <w:b/>
          <w:bCs/>
          <w:sz w:val="28"/>
          <w:szCs w:val="32"/>
          <w:lang w:val="en-US" w:eastAsia="zh-CN"/>
        </w:rPr>
      </w:pPr>
    </w:p>
    <w:p w14:paraId="1A590C1F">
      <w:pPr>
        <w:numPr>
          <w:ilvl w:val="0"/>
          <w:numId w:val="0"/>
        </w:numPr>
        <w:rPr>
          <w:rFonts w:hint="eastAsia"/>
          <w:b/>
          <w:bCs/>
          <w:sz w:val="28"/>
          <w:szCs w:val="32"/>
          <w:lang w:val="en-US" w:eastAsia="zh-CN"/>
        </w:rPr>
      </w:pPr>
    </w:p>
    <w:p w14:paraId="7A286F68">
      <w:pPr>
        <w:numPr>
          <w:ilvl w:val="0"/>
          <w:numId w:val="0"/>
        </w:numPr>
        <w:rPr>
          <w:rFonts w:hint="eastAsia"/>
          <w:b/>
          <w:bCs/>
          <w:sz w:val="28"/>
          <w:szCs w:val="32"/>
          <w:lang w:val="en-US"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三、审核项目</w:t>
      </w:r>
    </w:p>
    <w:p w14:paraId="61D900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查看“待办事项”，点击查看，可选择“同意”进行医务科初审或“退回”修改材料</w:t>
      </w:r>
    </w:p>
    <w:p w14:paraId="7C5F1230">
      <w:pPr>
        <w:rPr>
          <w:rFonts w:hint="eastAsia"/>
          <w:lang w:val="en-US" w:eastAsia="zh-CN"/>
        </w:rPr>
      </w:pPr>
      <w:bookmarkStart w:id="0" w:name="_GoBack"/>
      <w:r>
        <w:drawing>
          <wp:inline distT="0" distB="0" distL="114300" distR="114300">
            <wp:extent cx="5266690" cy="2479675"/>
            <wp:effectExtent l="0" t="0" r="6350" b="4445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7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1E61141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6690" cy="2479675"/>
            <wp:effectExtent l="0" t="0" r="6350" b="444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7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7B2C6">
      <w:pPr>
        <w:rPr>
          <w:rFonts w:hint="eastAsia"/>
          <w:lang w:val="en-US" w:eastAsia="zh-CN"/>
        </w:rPr>
      </w:pPr>
    </w:p>
    <w:p w14:paraId="44571977">
      <w:pPr>
        <w:rPr>
          <w:rFonts w:hint="eastAsia"/>
          <w:lang w:val="en-US" w:eastAsia="zh-CN"/>
        </w:rPr>
      </w:pPr>
    </w:p>
    <w:p w14:paraId="5958783C">
      <w:pPr>
        <w:rPr>
          <w:rFonts w:hint="eastAsia"/>
          <w:lang w:val="en-US" w:eastAsia="zh-CN"/>
        </w:rPr>
      </w:pPr>
    </w:p>
    <w:p w14:paraId="2B7FF809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6371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2E0AC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2E0AC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0A81BC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mZGYwNWViNWUxNTAyZjczM2E2NmI1MDBjM2E5NmEifQ=="/>
  </w:docVars>
  <w:rsids>
    <w:rsidRoot w:val="00131E6B"/>
    <w:rsid w:val="00131E6B"/>
    <w:rsid w:val="001E5180"/>
    <w:rsid w:val="00250E0F"/>
    <w:rsid w:val="002F1322"/>
    <w:rsid w:val="00472598"/>
    <w:rsid w:val="004D455B"/>
    <w:rsid w:val="004E2874"/>
    <w:rsid w:val="00527665"/>
    <w:rsid w:val="00622BB8"/>
    <w:rsid w:val="006638A8"/>
    <w:rsid w:val="006A7AA8"/>
    <w:rsid w:val="0081020C"/>
    <w:rsid w:val="00855DD2"/>
    <w:rsid w:val="008602F6"/>
    <w:rsid w:val="00890814"/>
    <w:rsid w:val="00957507"/>
    <w:rsid w:val="009A44A8"/>
    <w:rsid w:val="009D747F"/>
    <w:rsid w:val="009E2179"/>
    <w:rsid w:val="009F67CB"/>
    <w:rsid w:val="00B211BA"/>
    <w:rsid w:val="00B43B31"/>
    <w:rsid w:val="00B6758E"/>
    <w:rsid w:val="00B85870"/>
    <w:rsid w:val="00BE6551"/>
    <w:rsid w:val="00CA4E98"/>
    <w:rsid w:val="00CD54C1"/>
    <w:rsid w:val="00D15C8E"/>
    <w:rsid w:val="00D1717B"/>
    <w:rsid w:val="00DA6D76"/>
    <w:rsid w:val="00DB074C"/>
    <w:rsid w:val="00DE78D9"/>
    <w:rsid w:val="00E74CF8"/>
    <w:rsid w:val="00ED0EC0"/>
    <w:rsid w:val="00F73711"/>
    <w:rsid w:val="00F97614"/>
    <w:rsid w:val="00FA0F41"/>
    <w:rsid w:val="1A592FE9"/>
    <w:rsid w:val="271D21F2"/>
    <w:rsid w:val="757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212</Words>
  <Characters>249</Characters>
  <Lines>2</Lines>
  <Paragraphs>1</Paragraphs>
  <TotalTime>0</TotalTime>
  <ScaleCrop>false</ScaleCrop>
  <LinksUpToDate>false</LinksUpToDate>
  <CharactersWithSpaces>250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2024-01-02T06:20:00Z</dcterms:created>
  <dc:creator>Windows User</dc:creator>
  <cp:lastModifiedBy>姚文静</cp:lastModifiedBy>
  <dcterms:modified xsi:type="dcterms:W3CDTF">2025-04-18T01:32:11Z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BBD103270E134DD48A8FC6C6E193EB92_13</vt:lpwstr>
  </property>
  <property fmtid="{D5CDD505-2E9C-101B-9397-08002B2CF9AE}" pid="4" name="KSOTemplateDocerSaveRecord">
    <vt:lpwstr>eyJoZGlkIjoiN2FmZGYwNWViNWUxNTAyZjczM2E2NmI1MDBjM2E5NmEiLCJ1c2VySWQiOiIzMDg2NDE3MjcifQ==</vt:lpwstr>
  </property>
</Properties>
</file>